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D0458" w14:textId="08110D14" w:rsidR="00657ABE" w:rsidRPr="00A247ED" w:rsidRDefault="00797107" w:rsidP="00657ABE">
      <w:pPr>
        <w:pStyle w:val="NoSpacing"/>
        <w:jc w:val="center"/>
        <w:rPr>
          <w:rFonts w:ascii="Palatino Linotype" w:hAnsi="Palatino Linotype"/>
          <w:b/>
          <w:bCs/>
          <w:sz w:val="56"/>
          <w:szCs w:val="56"/>
        </w:rPr>
      </w:pPr>
      <w:r w:rsidRPr="00A247ED">
        <w:rPr>
          <w:rFonts w:ascii="Palatino Linotype" w:hAnsi="Palatino Linotype"/>
          <w:b/>
          <w:bCs/>
          <w:sz w:val="56"/>
          <w:szCs w:val="56"/>
        </w:rPr>
        <w:t>Customer Charter</w:t>
      </w:r>
    </w:p>
    <w:p w14:paraId="70D7C9A5" w14:textId="3F8593ED" w:rsidR="00B17BED" w:rsidRPr="00E376F2" w:rsidRDefault="00B17BED" w:rsidP="00E376F2">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836"/>
      </w:tblGrid>
      <w:tr w:rsidR="008B30CB" w14:paraId="40A4C6ED" w14:textId="77777777" w:rsidTr="00560A88">
        <w:tc>
          <w:tcPr>
            <w:tcW w:w="7650" w:type="dxa"/>
          </w:tcPr>
          <w:p w14:paraId="4C6648F3" w14:textId="77777777" w:rsidR="0005644C" w:rsidRDefault="00560A88" w:rsidP="00E376F2">
            <w:pPr>
              <w:pStyle w:val="NoSpacing"/>
              <w:rPr>
                <w:rFonts w:ascii="Palatino Linotype" w:hAnsi="Palatino Linotype"/>
              </w:rPr>
            </w:pPr>
            <w:r w:rsidRPr="00560A88">
              <w:rPr>
                <w:rFonts w:ascii="Palatino Linotype" w:hAnsi="Palatino Linotype"/>
              </w:rPr>
              <w:t xml:space="preserve">This store is a member of the Ornamental Aquatic Trade Association (OATA). We adhere to its Code of Conduct which </w:t>
            </w:r>
          </w:p>
          <w:p w14:paraId="7D59BD71" w14:textId="73F9ACC7" w:rsidR="001439C5" w:rsidRDefault="00560A88" w:rsidP="00E376F2">
            <w:pPr>
              <w:pStyle w:val="NoSpacing"/>
              <w:rPr>
                <w:rFonts w:ascii="Palatino Linotype" w:hAnsi="Palatino Linotype"/>
              </w:rPr>
            </w:pPr>
            <w:r w:rsidRPr="00560A88">
              <w:rPr>
                <w:rFonts w:ascii="Palatino Linotype" w:hAnsi="Palatino Linotype"/>
              </w:rPr>
              <w:t xml:space="preserve">a member of staff can show you on request or you can view </w:t>
            </w:r>
          </w:p>
          <w:p w14:paraId="15EC6D7F" w14:textId="45E856E1" w:rsidR="00560A88" w:rsidRDefault="00560A88" w:rsidP="00E376F2">
            <w:pPr>
              <w:pStyle w:val="NoSpacing"/>
              <w:rPr>
                <w:rFonts w:ascii="Palatino Linotype" w:hAnsi="Palatino Linotype"/>
              </w:rPr>
            </w:pPr>
            <w:r w:rsidRPr="00560A88">
              <w:rPr>
                <w:rFonts w:ascii="Palatino Linotype" w:hAnsi="Palatino Linotype"/>
              </w:rPr>
              <w:t xml:space="preserve">via the QR code </w:t>
            </w:r>
            <w:r>
              <w:rPr>
                <w:rFonts w:ascii="Palatino Linotype" w:hAnsi="Palatino Linotype"/>
              </w:rPr>
              <w:t>here</w:t>
            </w:r>
            <w:r w:rsidRPr="00560A88">
              <w:rPr>
                <w:rFonts w:ascii="Palatino Linotype" w:hAnsi="Palatino Linotype"/>
              </w:rPr>
              <w:t xml:space="preserve">.  </w:t>
            </w:r>
          </w:p>
        </w:tc>
        <w:tc>
          <w:tcPr>
            <w:tcW w:w="1366" w:type="dxa"/>
          </w:tcPr>
          <w:p w14:paraId="2A314EB2" w14:textId="156EED89" w:rsidR="00560A88" w:rsidRPr="008B30CB" w:rsidRDefault="008B30CB" w:rsidP="008B30CB">
            <w:pPr>
              <w:pStyle w:val="NormalWeb"/>
            </w:pPr>
            <w:r>
              <w:rPr>
                <w:noProof/>
              </w:rPr>
              <w:drawing>
                <wp:inline distT="0" distB="0" distL="0" distR="0" wp14:anchorId="67286A50" wp14:editId="76C591BB">
                  <wp:extent cx="1027388" cy="1042373"/>
                  <wp:effectExtent l="0" t="0" r="1905" b="5715"/>
                  <wp:docPr id="665307710" name="Picture 66530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233" cy="1062508"/>
                          </a:xfrm>
                          <a:prstGeom prst="rect">
                            <a:avLst/>
                          </a:prstGeom>
                          <a:noFill/>
                          <a:ln>
                            <a:noFill/>
                          </a:ln>
                        </pic:spPr>
                      </pic:pic>
                    </a:graphicData>
                  </a:graphic>
                </wp:inline>
              </w:drawing>
            </w:r>
          </w:p>
        </w:tc>
      </w:tr>
    </w:tbl>
    <w:p w14:paraId="138D795A" w14:textId="77777777" w:rsidR="00A247ED" w:rsidRDefault="00A247ED" w:rsidP="00E376F2">
      <w:pPr>
        <w:pStyle w:val="NoSpacing"/>
        <w:rPr>
          <w:rFonts w:ascii="Palatino Linotype" w:hAnsi="Palatino Linotype"/>
          <w:b/>
          <w:bCs/>
        </w:rPr>
      </w:pPr>
    </w:p>
    <w:p w14:paraId="1A9425BF" w14:textId="14AEDE29" w:rsidR="00797107" w:rsidRPr="00A247ED" w:rsidRDefault="00797107" w:rsidP="00E376F2">
      <w:pPr>
        <w:pStyle w:val="NoSpacing"/>
        <w:rPr>
          <w:rFonts w:ascii="Palatino Linotype" w:hAnsi="Palatino Linotype"/>
          <w:b/>
          <w:bCs/>
          <w:sz w:val="28"/>
          <w:szCs w:val="28"/>
        </w:rPr>
      </w:pPr>
      <w:r w:rsidRPr="00A247ED">
        <w:rPr>
          <w:rFonts w:ascii="Palatino Linotype" w:hAnsi="Palatino Linotype"/>
          <w:b/>
          <w:bCs/>
          <w:sz w:val="28"/>
          <w:szCs w:val="28"/>
        </w:rPr>
        <w:t>When shopping with us:</w:t>
      </w:r>
    </w:p>
    <w:p w14:paraId="4078DF96" w14:textId="77777777" w:rsidR="00797107" w:rsidRPr="00E376F2" w:rsidRDefault="00797107" w:rsidP="00E376F2">
      <w:pPr>
        <w:pStyle w:val="NoSpacing"/>
        <w:rPr>
          <w:rFonts w:ascii="Palatino Linotype" w:hAnsi="Palatino Linotype"/>
        </w:rPr>
      </w:pPr>
    </w:p>
    <w:p w14:paraId="7826571A" w14:textId="77777777" w:rsidR="00797107" w:rsidRPr="00E376F2" w:rsidRDefault="00797107" w:rsidP="00E376F2">
      <w:pPr>
        <w:pStyle w:val="NoSpacing"/>
        <w:numPr>
          <w:ilvl w:val="0"/>
          <w:numId w:val="2"/>
        </w:numPr>
        <w:rPr>
          <w:rFonts w:ascii="Palatino Linotype" w:hAnsi="Palatino Linotype"/>
        </w:rPr>
      </w:pPr>
      <w:r w:rsidRPr="00E376F2">
        <w:rPr>
          <w:rFonts w:ascii="Palatino Linotype" w:hAnsi="Palatino Linotype"/>
        </w:rPr>
        <w:t xml:space="preserve">You will always be served courteously. </w:t>
      </w:r>
    </w:p>
    <w:p w14:paraId="71E889F0" w14:textId="77777777" w:rsidR="00797107" w:rsidRPr="00E376F2" w:rsidRDefault="00797107" w:rsidP="00E376F2">
      <w:pPr>
        <w:pStyle w:val="NoSpacing"/>
        <w:rPr>
          <w:rFonts w:ascii="Palatino Linotype" w:hAnsi="Palatino Linotype"/>
        </w:rPr>
      </w:pPr>
    </w:p>
    <w:p w14:paraId="0100A205" w14:textId="2F1F7E96" w:rsidR="00797107" w:rsidRPr="00E376F2" w:rsidRDefault="00797107" w:rsidP="00E376F2">
      <w:pPr>
        <w:pStyle w:val="NoSpacing"/>
        <w:numPr>
          <w:ilvl w:val="0"/>
          <w:numId w:val="2"/>
        </w:numPr>
        <w:rPr>
          <w:rFonts w:ascii="Palatino Linotype" w:hAnsi="Palatino Linotype"/>
        </w:rPr>
      </w:pPr>
      <w:r w:rsidRPr="00E376F2">
        <w:rPr>
          <w:rFonts w:ascii="Palatino Linotype" w:hAnsi="Palatino Linotype"/>
        </w:rPr>
        <w:t xml:space="preserve">We guarantee our best efforts to make sure the aquatic animals and plants we sell you are healthy and that you have everything you need to ensure they are well cared for. </w:t>
      </w:r>
    </w:p>
    <w:p w14:paraId="1054479A" w14:textId="1289732C" w:rsidR="00797107" w:rsidRPr="00E376F2" w:rsidRDefault="00797107" w:rsidP="00E376F2">
      <w:pPr>
        <w:pStyle w:val="NoSpacing"/>
        <w:rPr>
          <w:rFonts w:ascii="Palatino Linotype" w:hAnsi="Palatino Linotype"/>
        </w:rPr>
      </w:pPr>
    </w:p>
    <w:p w14:paraId="0C4B91C0" w14:textId="664819BB" w:rsidR="00797107" w:rsidRPr="00E376F2" w:rsidRDefault="0005644C" w:rsidP="00E376F2">
      <w:pPr>
        <w:pStyle w:val="NoSpacing"/>
        <w:numPr>
          <w:ilvl w:val="0"/>
          <w:numId w:val="2"/>
        </w:numPr>
        <w:rPr>
          <w:rFonts w:ascii="Palatino Linotype" w:hAnsi="Palatino Linotype"/>
        </w:rPr>
      </w:pPr>
      <w:r>
        <w:rPr>
          <w:rFonts w:ascii="Palatino Linotype" w:hAnsi="Palatino Linotype" w:cs="Segoe UI Emoji"/>
          <w:noProof/>
          <w:kern w:val="0"/>
          <w:lang w:eastAsia="en-GB"/>
        </w:rPr>
        <w:drawing>
          <wp:anchor distT="0" distB="0" distL="114300" distR="114300" simplePos="0" relativeHeight="251662848" behindDoc="1" locked="0" layoutInCell="1" allowOverlap="1" wp14:anchorId="746074F2" wp14:editId="367CA4FD">
            <wp:simplePos x="0" y="0"/>
            <wp:positionH relativeFrom="page">
              <wp:posOffset>3503295</wp:posOffset>
            </wp:positionH>
            <wp:positionV relativeFrom="page">
              <wp:posOffset>6269990</wp:posOffset>
            </wp:positionV>
            <wp:extent cx="3980815" cy="4371340"/>
            <wp:effectExtent l="0" t="0" r="0" b="0"/>
            <wp:wrapNone/>
            <wp:docPr id="1145341072" name="Picture 3" descr="A white fish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38044" name="Picture 3" descr="A white fish on a black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0815" cy="4371340"/>
                    </a:xfrm>
                    <a:prstGeom prst="rect">
                      <a:avLst/>
                    </a:prstGeom>
                    <a:noFill/>
                  </pic:spPr>
                </pic:pic>
              </a:graphicData>
            </a:graphic>
          </wp:anchor>
        </w:drawing>
      </w:r>
      <w:r w:rsidR="00797107" w:rsidRPr="00E376F2">
        <w:rPr>
          <w:rFonts w:ascii="Palatino Linotype" w:hAnsi="Palatino Linotype"/>
        </w:rPr>
        <w:t>Our staff will pay particular attention to your needs if you tell them that you are setting up your first aquarium or pond. We may not sell you all the fish or other aquatic pets you want immediately but we will advise you on how and when to introduce them safely to ensure their health and well-being.</w:t>
      </w:r>
    </w:p>
    <w:p w14:paraId="4A233792" w14:textId="34648FA6" w:rsidR="00797107" w:rsidRPr="00E376F2" w:rsidRDefault="00797107" w:rsidP="00E376F2">
      <w:pPr>
        <w:pStyle w:val="NoSpacing"/>
        <w:rPr>
          <w:rFonts w:ascii="Palatino Linotype" w:hAnsi="Palatino Linotype"/>
        </w:rPr>
      </w:pPr>
    </w:p>
    <w:p w14:paraId="4417C2CE" w14:textId="21B17B10" w:rsidR="00797107" w:rsidRPr="00E376F2" w:rsidRDefault="00797107" w:rsidP="00E376F2">
      <w:pPr>
        <w:pStyle w:val="NoSpacing"/>
        <w:numPr>
          <w:ilvl w:val="0"/>
          <w:numId w:val="2"/>
        </w:numPr>
        <w:rPr>
          <w:rFonts w:ascii="Palatino Linotype" w:hAnsi="Palatino Linotype"/>
        </w:rPr>
      </w:pPr>
      <w:r w:rsidRPr="00E376F2">
        <w:rPr>
          <w:rFonts w:ascii="Palatino Linotype" w:hAnsi="Palatino Linotype"/>
        </w:rPr>
        <w:t xml:space="preserve">A member of staff will be able to provide information and advice about the keeping of live aquatic animals and plants, the correct use of the products they sell you, and will help you to make informed and responsible choices. </w:t>
      </w:r>
    </w:p>
    <w:p w14:paraId="5E992410" w14:textId="1E2FF416" w:rsidR="00797107" w:rsidRPr="00E376F2" w:rsidRDefault="00797107" w:rsidP="00E376F2">
      <w:pPr>
        <w:pStyle w:val="NoSpacing"/>
        <w:rPr>
          <w:rFonts w:ascii="Palatino Linotype" w:hAnsi="Palatino Linotype"/>
        </w:rPr>
      </w:pPr>
    </w:p>
    <w:p w14:paraId="6DEA7D43" w14:textId="52E92400" w:rsidR="004A2F9D" w:rsidRPr="00854404" w:rsidRDefault="00797107" w:rsidP="00E376F2">
      <w:pPr>
        <w:pStyle w:val="NoSpacing"/>
        <w:numPr>
          <w:ilvl w:val="0"/>
          <w:numId w:val="2"/>
        </w:numPr>
        <w:rPr>
          <w:rFonts w:ascii="Palatino Linotype" w:hAnsi="Palatino Linotype"/>
        </w:rPr>
      </w:pPr>
      <w:r w:rsidRPr="00E376F2">
        <w:rPr>
          <w:rFonts w:ascii="Palatino Linotype" w:hAnsi="Palatino Linotype"/>
        </w:rPr>
        <w:t>Complaints will be dealt with sympathetically, with due regard being paid to legal requirements which place obligations on both the customer and the retailer. If a complaint cannot be satisfactorily resolved OATA provides an independent conciliation service. Contact OATA if you want more information.</w:t>
      </w:r>
      <w:r w:rsidR="008163D5" w:rsidRPr="008163D5">
        <w:rPr>
          <w:rFonts w:ascii="Palatino Linotype" w:hAnsi="Palatino Linotype" w:cs="Segoe UI Emoji"/>
          <w:noProof/>
          <w:kern w:val="0"/>
          <w:lang w:eastAsia="en-GB"/>
        </w:rPr>
        <w:t xml:space="preserve"> </w:t>
      </w:r>
    </w:p>
    <w:p w14:paraId="7203894A" w14:textId="77777777" w:rsidR="00854404" w:rsidRDefault="00854404" w:rsidP="00854404">
      <w:pPr>
        <w:pStyle w:val="ListParagraph"/>
        <w:rPr>
          <w:rFonts w:ascii="Palatino Linotype" w:hAnsi="Palatino Linotype"/>
        </w:rPr>
      </w:pPr>
    </w:p>
    <w:p w14:paraId="35BEC11F" w14:textId="77777777" w:rsidR="00854404" w:rsidRDefault="00854404" w:rsidP="00854404">
      <w:pPr>
        <w:pStyle w:val="NoSpacing"/>
        <w:ind w:left="720"/>
        <w:rPr>
          <w:rFonts w:ascii="Palatino Linotype" w:hAnsi="Palatino Linotype"/>
        </w:rPr>
      </w:pPr>
    </w:p>
    <w:p w14:paraId="17E87633" w14:textId="2A164C09" w:rsidR="00854404" w:rsidRPr="00854404" w:rsidRDefault="00854404" w:rsidP="00854404">
      <w:pPr>
        <w:pStyle w:val="NoSpacing"/>
        <w:ind w:left="720"/>
        <w:rPr>
          <w:rFonts w:ascii="Palatino Linotype" w:hAnsi="Palatino Linotype"/>
          <w:b/>
          <w:bCs/>
          <w:sz w:val="18"/>
          <w:szCs w:val="18"/>
        </w:rPr>
      </w:pPr>
      <w:r w:rsidRPr="00854404">
        <w:rPr>
          <w:rFonts w:ascii="Palatino Linotype" w:hAnsi="Palatino Linotype"/>
          <w:b/>
          <w:bCs/>
          <w:sz w:val="18"/>
          <w:szCs w:val="18"/>
        </w:rPr>
        <w:t>January 2026</w:t>
      </w:r>
    </w:p>
    <w:sectPr w:rsidR="00854404" w:rsidRPr="00854404">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2C1FA" w14:textId="77777777" w:rsidR="00C50960" w:rsidRDefault="00C50960" w:rsidP="009D091E">
      <w:pPr>
        <w:spacing w:after="0" w:line="240" w:lineRule="auto"/>
      </w:pPr>
      <w:r>
        <w:separator/>
      </w:r>
    </w:p>
  </w:endnote>
  <w:endnote w:type="continuationSeparator" w:id="0">
    <w:p w14:paraId="14BF2D00" w14:textId="77777777" w:rsidR="00C50960" w:rsidRDefault="00C50960" w:rsidP="009D0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he Seasons">
    <w:altName w:val="Calibri"/>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Plantin">
    <w:altName w:val="Cambr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BCCAB" w14:textId="77777777" w:rsidR="009D091E" w:rsidRDefault="009D091E" w:rsidP="009D091E">
    <w:pPr>
      <w:pStyle w:val="Footer"/>
      <w:jc w:val="center"/>
      <w:rPr>
        <w:rFonts w:ascii="Plantin" w:hAnsi="Plantin"/>
        <w:b/>
        <w:bCs/>
        <w:color w:val="000000"/>
        <w:sz w:val="16"/>
        <w:szCs w:val="16"/>
        <w:lang w:val="en-US"/>
      </w:rPr>
    </w:pPr>
    <w:hyperlink r:id="rId1" w:history="1">
      <w:r w:rsidRPr="008146D2">
        <w:rPr>
          <w:rStyle w:val="Hyperlink"/>
          <w:rFonts w:ascii="Plantin" w:hAnsi="Plantin"/>
          <w:b/>
          <w:bCs/>
          <w:sz w:val="16"/>
          <w:szCs w:val="16"/>
          <w:lang w:val="en-US"/>
        </w:rPr>
        <w:t>www.ornamentalfish.org</w:t>
      </w:r>
    </w:hyperlink>
    <w:r>
      <w:rPr>
        <w:rFonts w:ascii="Plantin" w:hAnsi="Plantin"/>
        <w:b/>
        <w:bCs/>
        <w:color w:val="000000"/>
        <w:sz w:val="16"/>
        <w:szCs w:val="16"/>
        <w:lang w:val="en-US"/>
      </w:rPr>
      <w:t xml:space="preserve"> </w:t>
    </w:r>
    <w:hyperlink r:id="rId2" w:history="1">
      <w:r w:rsidRPr="008146D2">
        <w:rPr>
          <w:rStyle w:val="Hyperlink"/>
          <w:rFonts w:ascii="Plantin" w:hAnsi="Plantin"/>
          <w:b/>
          <w:bCs/>
          <w:sz w:val="16"/>
          <w:szCs w:val="16"/>
          <w:lang w:val="en-US"/>
        </w:rPr>
        <w:t>info@ornamentalfish.org</w:t>
      </w:r>
    </w:hyperlink>
    <w:r>
      <w:rPr>
        <w:rFonts w:ascii="Plantin" w:hAnsi="Plantin"/>
        <w:b/>
        <w:bCs/>
        <w:color w:val="000000"/>
        <w:sz w:val="16"/>
        <w:szCs w:val="16"/>
        <w:lang w:val="en-US"/>
      </w:rPr>
      <w:t xml:space="preserve"> 07946 167121</w:t>
    </w:r>
  </w:p>
  <w:p w14:paraId="57888161" w14:textId="2E692642" w:rsidR="009D091E" w:rsidRPr="009D091E" w:rsidRDefault="009D091E" w:rsidP="009D091E">
    <w:pPr>
      <w:pStyle w:val="Footer"/>
      <w:jc w:val="center"/>
      <w:rPr>
        <w:rFonts w:ascii="Plantin" w:hAnsi="Plantin"/>
      </w:rPr>
    </w:pPr>
    <w:r w:rsidRPr="003220A6">
      <w:rPr>
        <w:rFonts w:ascii="Plantin" w:hAnsi="Plantin"/>
        <w:b/>
        <w:bCs/>
        <w:color w:val="000000"/>
        <w:sz w:val="16"/>
        <w:szCs w:val="16"/>
        <w:lang w:val="en-US"/>
      </w:rPr>
      <w:t xml:space="preserve">A Company Limited by Guarantee and Registered in England No </w:t>
    </w:r>
    <w:r w:rsidR="005E7C6A">
      <w:rPr>
        <w:rFonts w:ascii="Plantin" w:hAnsi="Plantin"/>
        <w:b/>
        <w:bCs/>
        <w:color w:val="000000"/>
        <w:sz w:val="16"/>
        <w:szCs w:val="16"/>
        <w:lang w:val="en-US"/>
      </w:rPr>
      <w:t>0</w:t>
    </w:r>
    <w:r w:rsidRPr="003220A6">
      <w:rPr>
        <w:rFonts w:ascii="Plantin" w:hAnsi="Plantin"/>
        <w:b/>
        <w:bCs/>
        <w:color w:val="000000"/>
        <w:sz w:val="16"/>
        <w:szCs w:val="16"/>
        <w:lang w:val="en-US"/>
      </w:rPr>
      <w:t>2738119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2120A" w14:textId="77777777" w:rsidR="00C50960" w:rsidRDefault="00C50960" w:rsidP="009D091E">
      <w:pPr>
        <w:spacing w:after="0" w:line="240" w:lineRule="auto"/>
      </w:pPr>
      <w:r>
        <w:separator/>
      </w:r>
    </w:p>
  </w:footnote>
  <w:footnote w:type="continuationSeparator" w:id="0">
    <w:p w14:paraId="2E938DEB" w14:textId="77777777" w:rsidR="00C50960" w:rsidRDefault="00C50960" w:rsidP="009D0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F199" w14:textId="51458E49" w:rsidR="009D091E" w:rsidRDefault="00A247ED">
    <w:pPr>
      <w:pStyle w:val="Header"/>
    </w:pPr>
    <w:r>
      <w:rPr>
        <w:noProof/>
      </w:rPr>
      <w:drawing>
        <wp:inline distT="0" distB="0" distL="0" distR="0" wp14:anchorId="74705B43" wp14:editId="156A03E4">
          <wp:extent cx="5389720" cy="1658376"/>
          <wp:effectExtent l="0" t="0" r="1905" b="0"/>
          <wp:docPr id="1572579547" name="Picture 1572579547" descr="A blue and white logo with a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a fis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2057" cy="1674480"/>
                  </a:xfrm>
                  <a:prstGeom prst="rect">
                    <a:avLst/>
                  </a:prstGeom>
                  <a:noFill/>
                  <a:ln>
                    <a:noFill/>
                  </a:ln>
                </pic:spPr>
              </pic:pic>
            </a:graphicData>
          </a:graphic>
        </wp:inline>
      </w:drawing>
    </w:r>
  </w:p>
  <w:p w14:paraId="312897E6" w14:textId="77777777" w:rsidR="00A247ED" w:rsidRDefault="00A247ED">
    <w:pPr>
      <w:pStyle w:val="Header"/>
    </w:pPr>
  </w:p>
  <w:p w14:paraId="54055686" w14:textId="77777777" w:rsidR="00A247ED" w:rsidRDefault="00A24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E762F"/>
    <w:multiLevelType w:val="hybridMultilevel"/>
    <w:tmpl w:val="544EB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072037"/>
    <w:multiLevelType w:val="hybridMultilevel"/>
    <w:tmpl w:val="33607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8364265">
    <w:abstractNumId w:val="1"/>
  </w:num>
  <w:num w:numId="2" w16cid:durableId="1254781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D9"/>
    <w:rsid w:val="00036650"/>
    <w:rsid w:val="0005644C"/>
    <w:rsid w:val="000D614E"/>
    <w:rsid w:val="0011694A"/>
    <w:rsid w:val="001439C5"/>
    <w:rsid w:val="00407CFE"/>
    <w:rsid w:val="004A2F9D"/>
    <w:rsid w:val="004A759C"/>
    <w:rsid w:val="004B1632"/>
    <w:rsid w:val="004C7158"/>
    <w:rsid w:val="00543655"/>
    <w:rsid w:val="00560A88"/>
    <w:rsid w:val="005E7C6A"/>
    <w:rsid w:val="005E7CF0"/>
    <w:rsid w:val="005F21F6"/>
    <w:rsid w:val="00657ABE"/>
    <w:rsid w:val="00683670"/>
    <w:rsid w:val="00715D9B"/>
    <w:rsid w:val="00795C84"/>
    <w:rsid w:val="00797107"/>
    <w:rsid w:val="007F20A7"/>
    <w:rsid w:val="00802152"/>
    <w:rsid w:val="00814295"/>
    <w:rsid w:val="008163D5"/>
    <w:rsid w:val="00854404"/>
    <w:rsid w:val="00862E18"/>
    <w:rsid w:val="008B1769"/>
    <w:rsid w:val="008B2D5D"/>
    <w:rsid w:val="008B30CB"/>
    <w:rsid w:val="008C793F"/>
    <w:rsid w:val="00936261"/>
    <w:rsid w:val="009A0D48"/>
    <w:rsid w:val="009D091E"/>
    <w:rsid w:val="009E02CF"/>
    <w:rsid w:val="00A247ED"/>
    <w:rsid w:val="00A71992"/>
    <w:rsid w:val="00AD15D9"/>
    <w:rsid w:val="00B17BED"/>
    <w:rsid w:val="00B41D3C"/>
    <w:rsid w:val="00B452BE"/>
    <w:rsid w:val="00BB7695"/>
    <w:rsid w:val="00BD0D53"/>
    <w:rsid w:val="00BD4B37"/>
    <w:rsid w:val="00C0211E"/>
    <w:rsid w:val="00C03ECF"/>
    <w:rsid w:val="00C164D3"/>
    <w:rsid w:val="00C323F6"/>
    <w:rsid w:val="00C502D7"/>
    <w:rsid w:val="00C50960"/>
    <w:rsid w:val="00C80BF1"/>
    <w:rsid w:val="00C934C0"/>
    <w:rsid w:val="00CD404B"/>
    <w:rsid w:val="00D608BB"/>
    <w:rsid w:val="00DA57DD"/>
    <w:rsid w:val="00DA78D6"/>
    <w:rsid w:val="00DF12DA"/>
    <w:rsid w:val="00E376F2"/>
    <w:rsid w:val="00EC674F"/>
    <w:rsid w:val="00ED0504"/>
    <w:rsid w:val="00F01770"/>
    <w:rsid w:val="00F21346"/>
    <w:rsid w:val="00F966A1"/>
    <w:rsid w:val="00FD2BEE"/>
    <w:rsid w:val="00FE2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AEEF6"/>
  <w15:chartTrackingRefBased/>
  <w15:docId w15:val="{A3772FD9-7160-4499-ACE6-6CFB5F84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5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15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5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5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5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5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5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5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5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5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5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5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5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5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5D9"/>
    <w:rPr>
      <w:rFonts w:eastAsiaTheme="majorEastAsia" w:cstheme="majorBidi"/>
      <w:color w:val="272727" w:themeColor="text1" w:themeTint="D8"/>
    </w:rPr>
  </w:style>
  <w:style w:type="paragraph" w:styleId="Title">
    <w:name w:val="Title"/>
    <w:basedOn w:val="Normal"/>
    <w:next w:val="Normal"/>
    <w:link w:val="TitleChar"/>
    <w:uiPriority w:val="10"/>
    <w:qFormat/>
    <w:rsid w:val="00AD15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5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5D9"/>
    <w:pPr>
      <w:spacing w:before="160"/>
      <w:jc w:val="center"/>
    </w:pPr>
    <w:rPr>
      <w:i/>
      <w:iCs/>
      <w:color w:val="404040" w:themeColor="text1" w:themeTint="BF"/>
    </w:rPr>
  </w:style>
  <w:style w:type="character" w:customStyle="1" w:styleId="QuoteChar">
    <w:name w:val="Quote Char"/>
    <w:basedOn w:val="DefaultParagraphFont"/>
    <w:link w:val="Quote"/>
    <w:uiPriority w:val="29"/>
    <w:rsid w:val="00AD15D9"/>
    <w:rPr>
      <w:i/>
      <w:iCs/>
      <w:color w:val="404040" w:themeColor="text1" w:themeTint="BF"/>
    </w:rPr>
  </w:style>
  <w:style w:type="paragraph" w:styleId="ListParagraph">
    <w:name w:val="List Paragraph"/>
    <w:basedOn w:val="Normal"/>
    <w:uiPriority w:val="34"/>
    <w:qFormat/>
    <w:rsid w:val="00AD15D9"/>
    <w:pPr>
      <w:ind w:left="720"/>
      <w:contextualSpacing/>
    </w:pPr>
  </w:style>
  <w:style w:type="character" w:styleId="IntenseEmphasis">
    <w:name w:val="Intense Emphasis"/>
    <w:basedOn w:val="DefaultParagraphFont"/>
    <w:uiPriority w:val="21"/>
    <w:qFormat/>
    <w:rsid w:val="00AD15D9"/>
    <w:rPr>
      <w:i/>
      <w:iCs/>
      <w:color w:val="0F4761" w:themeColor="accent1" w:themeShade="BF"/>
    </w:rPr>
  </w:style>
  <w:style w:type="paragraph" w:styleId="IntenseQuote">
    <w:name w:val="Intense Quote"/>
    <w:basedOn w:val="Normal"/>
    <w:next w:val="Normal"/>
    <w:link w:val="IntenseQuoteChar"/>
    <w:uiPriority w:val="30"/>
    <w:qFormat/>
    <w:rsid w:val="00AD15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5D9"/>
    <w:rPr>
      <w:i/>
      <w:iCs/>
      <w:color w:val="0F4761" w:themeColor="accent1" w:themeShade="BF"/>
    </w:rPr>
  </w:style>
  <w:style w:type="character" w:styleId="IntenseReference">
    <w:name w:val="Intense Reference"/>
    <w:basedOn w:val="DefaultParagraphFont"/>
    <w:uiPriority w:val="32"/>
    <w:qFormat/>
    <w:rsid w:val="00AD15D9"/>
    <w:rPr>
      <w:b/>
      <w:bCs/>
      <w:smallCaps/>
      <w:color w:val="0F4761" w:themeColor="accent1" w:themeShade="BF"/>
      <w:spacing w:val="5"/>
    </w:rPr>
  </w:style>
  <w:style w:type="paragraph" w:styleId="NoSpacing">
    <w:name w:val="No Spacing"/>
    <w:uiPriority w:val="1"/>
    <w:qFormat/>
    <w:rsid w:val="00AD15D9"/>
    <w:pPr>
      <w:spacing w:after="0" w:line="240" w:lineRule="auto"/>
    </w:pPr>
  </w:style>
  <w:style w:type="character" w:styleId="Hyperlink">
    <w:name w:val="Hyperlink"/>
    <w:basedOn w:val="DefaultParagraphFont"/>
    <w:uiPriority w:val="99"/>
    <w:unhideWhenUsed/>
    <w:rsid w:val="00AD15D9"/>
    <w:rPr>
      <w:color w:val="467886" w:themeColor="hyperlink"/>
      <w:u w:val="single"/>
    </w:rPr>
  </w:style>
  <w:style w:type="character" w:styleId="UnresolvedMention">
    <w:name w:val="Unresolved Mention"/>
    <w:basedOn w:val="DefaultParagraphFont"/>
    <w:uiPriority w:val="99"/>
    <w:semiHidden/>
    <w:unhideWhenUsed/>
    <w:rsid w:val="00AD15D9"/>
    <w:rPr>
      <w:color w:val="605E5C"/>
      <w:shd w:val="clear" w:color="auto" w:fill="E1DFDD"/>
    </w:rPr>
  </w:style>
  <w:style w:type="paragraph" w:customStyle="1" w:styleId="Default">
    <w:name w:val="Default"/>
    <w:rsid w:val="00FD2BEE"/>
    <w:pPr>
      <w:autoSpaceDE w:val="0"/>
      <w:autoSpaceDN w:val="0"/>
      <w:adjustRightInd w:val="0"/>
      <w:spacing w:after="0" w:line="240" w:lineRule="auto"/>
    </w:pPr>
    <w:rPr>
      <w:rFonts w:ascii="The Seasons" w:hAnsi="The Seasons" w:cs="The Seasons"/>
      <w:color w:val="000000"/>
      <w:kern w:val="0"/>
    </w:rPr>
  </w:style>
  <w:style w:type="table" w:styleId="TableGrid">
    <w:name w:val="Table Grid"/>
    <w:basedOn w:val="TableNormal"/>
    <w:uiPriority w:val="39"/>
    <w:rsid w:val="00B17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09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91E"/>
  </w:style>
  <w:style w:type="paragraph" w:styleId="Footer">
    <w:name w:val="footer"/>
    <w:basedOn w:val="Normal"/>
    <w:link w:val="FooterChar"/>
    <w:unhideWhenUsed/>
    <w:rsid w:val="009D091E"/>
    <w:pPr>
      <w:tabs>
        <w:tab w:val="center" w:pos="4513"/>
        <w:tab w:val="right" w:pos="9026"/>
      </w:tabs>
      <w:spacing w:after="0" w:line="240" w:lineRule="auto"/>
    </w:pPr>
  </w:style>
  <w:style w:type="character" w:customStyle="1" w:styleId="FooterChar">
    <w:name w:val="Footer Char"/>
    <w:basedOn w:val="DefaultParagraphFont"/>
    <w:link w:val="Footer"/>
    <w:rsid w:val="009D091E"/>
  </w:style>
  <w:style w:type="paragraph" w:styleId="NormalWeb">
    <w:name w:val="Normal (Web)"/>
    <w:basedOn w:val="Normal"/>
    <w:uiPriority w:val="99"/>
    <w:unhideWhenUsed/>
    <w:rsid w:val="008B30CB"/>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ornamentalfish.org" TargetMode="External"/><Relationship Id="rId1" Type="http://schemas.openxmlformats.org/officeDocument/2006/relationships/hyperlink" Target="http://www.ornamentalfish.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7E43A9C4EB95D4C8996BF2FE88EDB7A" ma:contentTypeVersion="14" ma:contentTypeDescription="Create a new document." ma:contentTypeScope="" ma:versionID="8dac9ab5ab70e5f39dd43a31d2a16a22">
  <xsd:schema xmlns:xsd="http://www.w3.org/2001/XMLSchema" xmlns:xs="http://www.w3.org/2001/XMLSchema" xmlns:p="http://schemas.microsoft.com/office/2006/metadata/properties" xmlns:ns2="941c8a5b-8352-446a-8af2-4f00395f0ccc" xmlns:ns3="a99b7b18-3288-4b72-910a-4983da493514" targetNamespace="http://schemas.microsoft.com/office/2006/metadata/properties" ma:root="true" ma:fieldsID="5ed8d0732eaf45625a655aea6ecfa0fd" ns2:_="" ns3:_="">
    <xsd:import namespace="941c8a5b-8352-446a-8af2-4f00395f0ccc"/>
    <xsd:import namespace="a99b7b18-3288-4b72-910a-4983da49351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c8a5b-8352-446a-8af2-4f00395f0cc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ceddb29-c787-4251-a2d9-6d84fd6b9e14}" ma:internalName="TaxCatchAll" ma:showField="CatchAllData" ma:web="941c8a5b-8352-446a-8af2-4f00395f0c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9b7b18-3288-4b72-910a-4983da49351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732d8b7-35ce-4442-93c0-3269a0debe2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9b7b18-3288-4b72-910a-4983da493514">
      <Terms xmlns="http://schemas.microsoft.com/office/infopath/2007/PartnerControls"/>
    </lcf76f155ced4ddcb4097134ff3c332f>
    <TaxCatchAll xmlns="941c8a5b-8352-446a-8af2-4f00395f0ccc" xsi:nil="true"/>
    <_dlc_DocId xmlns="941c8a5b-8352-446a-8af2-4f00395f0ccc">CJ7HZ65U7EZP-2106838639-209965</_dlc_DocId>
    <_dlc_DocIdUrl xmlns="941c8a5b-8352-446a-8af2-4f00395f0ccc">
      <Url>https://oataukltd.sharepoint.com/sites/OataDocuments/_layouts/15/DocIdRedir.aspx?ID=CJ7HZ65U7EZP-2106838639-209965</Url>
      <Description>CJ7HZ65U7EZP-2106838639-209965</Description>
    </_dlc_DocIdUrl>
  </documentManagement>
</p:properties>
</file>

<file path=customXml/itemProps1.xml><?xml version="1.0" encoding="utf-8"?>
<ds:datastoreItem xmlns:ds="http://schemas.openxmlformats.org/officeDocument/2006/customXml" ds:itemID="{DAB2BC34-64E1-4B8A-B3CA-492220AC1DE4}">
  <ds:schemaRefs>
    <ds:schemaRef ds:uri="http://schemas.microsoft.com/sharepoint/v3/contenttype/forms"/>
  </ds:schemaRefs>
</ds:datastoreItem>
</file>

<file path=customXml/itemProps2.xml><?xml version="1.0" encoding="utf-8"?>
<ds:datastoreItem xmlns:ds="http://schemas.openxmlformats.org/officeDocument/2006/customXml" ds:itemID="{7F92543D-1CCE-44E4-95AD-ED0E0317BB41}">
  <ds:schemaRefs>
    <ds:schemaRef ds:uri="http://schemas.microsoft.com/sharepoint/events"/>
  </ds:schemaRefs>
</ds:datastoreItem>
</file>

<file path=customXml/itemProps3.xml><?xml version="1.0" encoding="utf-8"?>
<ds:datastoreItem xmlns:ds="http://schemas.openxmlformats.org/officeDocument/2006/customXml" ds:itemID="{B50945B9-435F-4228-BFCD-20670DCA8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c8a5b-8352-446a-8af2-4f00395f0ccc"/>
    <ds:schemaRef ds:uri="a99b7b18-3288-4b72-910a-4983da493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380523-C1CD-4641-A1C3-55620A9E1C6B}">
  <ds:schemaRefs>
    <ds:schemaRef ds:uri="http://schemas.microsoft.com/office/2006/metadata/properties"/>
    <ds:schemaRef ds:uri="http://schemas.microsoft.com/office/infopath/2007/PartnerControls"/>
    <ds:schemaRef ds:uri="a99b7b18-3288-4b72-910a-4983da493514"/>
    <ds:schemaRef ds:uri="941c8a5b-8352-446a-8af2-4f00395f0cc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1078</Characters>
  <Application>Microsoft Office Word</Application>
  <DocSecurity>0</DocSecurity>
  <Lines>32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Davey</dc:creator>
  <cp:keywords/>
  <dc:description/>
  <cp:lastModifiedBy>Dawn Jones</cp:lastModifiedBy>
  <cp:revision>8</cp:revision>
  <dcterms:created xsi:type="dcterms:W3CDTF">2026-01-07T09:20:00Z</dcterms:created>
  <dcterms:modified xsi:type="dcterms:W3CDTF">2026-02-17T14:19:00Z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0x01010067E43A9C4EB95D4C8996BF2FE88EDB7A</vt:lpwstr>
  </property>
  <property fmtid="{D5CDD505-2E9C-101B-9397-08002B2CF9AE}" pid="3" name="_dlc_DocIdItemGuid">
    <vt:lpwstr>a0e4e8d4-3ce8-4b39-a8d0-a81dbf07346a</vt:lpwstr>
  </property>
  <property fmtid="{D5CDD505-2E9C-101B-9397-08002B2CF9AE}" pid="4" name="MediaServiceImageTags">
    <vt:lpwstr/>
  </property>
</Properties>
</file>